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55293" w14:textId="3193597C" w:rsidR="00273A87" w:rsidRPr="00DD3D31" w:rsidRDefault="00C504AC" w:rsidP="00DD3D31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  <w:t>Uwaga U</w:t>
      </w:r>
      <w:r w:rsidR="00273A87" w:rsidRPr="00DD3D31">
        <w:rPr>
          <w:b/>
          <w:bCs/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  <w:t>czniowie</w:t>
      </w:r>
      <w:r w:rsidR="00273A87" w:rsidRPr="00DD3D31">
        <w:rPr>
          <w:sz w:val="32"/>
          <w:szCs w:val="32"/>
          <w14:glow w14:rad="228600">
            <w14:schemeClr w14:val="accent2">
              <w14:alpha w14:val="60000"/>
              <w14:satMod w14:val="175000"/>
            </w14:schemeClr>
          </w14:glow>
        </w:rPr>
        <w:t xml:space="preserve"> </w:t>
      </w:r>
      <w:r w:rsidR="00273A87" w:rsidRPr="00DD3D31">
        <w:rPr>
          <w:rFonts w:ascii="Segoe UI Emoji" w:eastAsia="Segoe UI Emoji" w:hAnsi="Segoe UI Emoji" w:cs="Segoe UI Emoji"/>
          <w:sz w:val="32"/>
          <w:szCs w:val="32"/>
        </w:rPr>
        <w:t>😊😊😊</w:t>
      </w:r>
    </w:p>
    <w:p w14:paraId="0F20D0D0" w14:textId="559F903C" w:rsidR="00D67303" w:rsidRDefault="00273A87">
      <w:pPr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</w:pPr>
      <w:r w:rsidRPr="004C2239">
        <w:rPr>
          <w:sz w:val="28"/>
          <w:szCs w:val="28"/>
          <w14:glow w14:rad="101600">
            <w14:schemeClr w14:val="accent4">
              <w14:alpha w14:val="60000"/>
              <w14:satMod w14:val="175000"/>
            </w14:schemeClr>
          </w14:glow>
        </w:rPr>
        <w:t xml:space="preserve">Samorząd Uczniowski </w:t>
      </w:r>
      <w:r w:rsidRPr="004C2239"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  <w:t xml:space="preserve">informuje, że dnia </w:t>
      </w:r>
      <w:r w:rsidR="00D67303">
        <w:rPr>
          <w:b/>
          <w:bCs/>
          <w:color w:val="000000" w:themeColor="text1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26.10.2021r. (</w:t>
      </w:r>
      <w:r w:rsidRPr="004C2239">
        <w:rPr>
          <w:b/>
          <w:bCs/>
          <w:color w:val="000000" w:themeColor="text1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wtorek)</w:t>
      </w:r>
      <w:r w:rsidRPr="004C2239">
        <w:rPr>
          <w:color w:val="000000" w:themeColor="text1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C2239"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  <w:t xml:space="preserve">obchodzimy </w:t>
      </w:r>
    </w:p>
    <w:p w14:paraId="3E7C8EE1" w14:textId="533E86D2" w:rsidR="00273A87" w:rsidRPr="004C2239" w:rsidRDefault="00D67303">
      <w:pPr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</w:pPr>
      <w:r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  <w:t xml:space="preserve">w </w:t>
      </w:r>
      <w:r w:rsidR="004C2239" w:rsidRPr="004C2239"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  <w:t xml:space="preserve">naszej </w:t>
      </w:r>
      <w:r w:rsidR="00C504AC"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  <w:t>szkole</w:t>
      </w:r>
      <w:r w:rsidR="004C2239" w:rsidRPr="004C2239">
        <w:rPr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</w:rPr>
        <w:t>:</w:t>
      </w:r>
    </w:p>
    <w:p w14:paraId="735251A4" w14:textId="3C53A427" w:rsidR="00273A87" w:rsidRDefault="00273A87" w:rsidP="00273A87">
      <w:pPr>
        <w:jc w:val="center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202D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DZIEŃ KUNDELKA </w:t>
      </w:r>
    </w:p>
    <w:p w14:paraId="38042F04" w14:textId="3921A0D0" w:rsidR="004C2239" w:rsidRPr="00C76433" w:rsidRDefault="00C76433" w:rsidP="00C764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43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3F2B94C6" wp14:editId="474EE7DB">
            <wp:simplePos x="0" y="0"/>
            <wp:positionH relativeFrom="margin">
              <wp:posOffset>4168140</wp:posOffset>
            </wp:positionH>
            <wp:positionV relativeFrom="margin">
              <wp:posOffset>2056130</wp:posOffset>
            </wp:positionV>
            <wp:extent cx="812165" cy="824865"/>
            <wp:effectExtent l="0" t="0" r="635" b="0"/>
            <wp:wrapSquare wrapText="bothSides"/>
            <wp:docPr id="1" name="Obraz 1" descr="aklejka samochód auto kot łapa pies łapka 12cm za 10 zł z Wiązowna -  Allegro.pl - (734250158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lejka samochód auto kot łapa pies łapka 12cm za 10 zł z Wiązowna -  Allegro.pl - (734250158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5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7CAAC" w:themeColor="accent2" w:themeTint="66"/>
          <w:sz w:val="28"/>
          <w:szCs w:val="28"/>
          <w:lang w:eastAsia="pl-PL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inline distT="0" distB="0" distL="0" distR="0" wp14:anchorId="6519A80B" wp14:editId="245092DA">
            <wp:extent cx="1861185" cy="132822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318" cy="1349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F6E69" w14:textId="43E88BE5" w:rsidR="00273A87" w:rsidRPr="004C2239" w:rsidRDefault="00273A87" w:rsidP="00273A87">
      <w:pPr>
        <w:jc w:val="center"/>
        <w:rPr>
          <w:color w:val="4472C4" w:themeColor="accent1"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2239">
        <w:rPr>
          <w:color w:val="4472C4" w:themeColor="accent1"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 tej okazji:</w:t>
      </w:r>
    </w:p>
    <w:p w14:paraId="194FE90E" w14:textId="1B598128" w:rsidR="004C2239" w:rsidRPr="004C2239" w:rsidRDefault="00273A87" w:rsidP="004C2239">
      <w:pPr>
        <w:pStyle w:val="Akapitzlist"/>
        <w:numPr>
          <w:ilvl w:val="0"/>
          <w:numId w:val="1"/>
        </w:numPr>
        <w:spacing w:line="276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02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Przebieramy się za pieska </w:t>
      </w:r>
      <w:r w:rsidR="00D67303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lub wykonujemy przypinkę w kształcie psiej łapy</w:t>
      </w:r>
      <w:r w:rsidR="00E86331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9961BA3" w14:textId="77777777" w:rsidR="00C504AC" w:rsidRDefault="00273A87" w:rsidP="004C2239">
      <w:pPr>
        <w:pStyle w:val="Akapitzlist"/>
        <w:numPr>
          <w:ilvl w:val="0"/>
          <w:numId w:val="1"/>
        </w:numPr>
        <w:spacing w:line="276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02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Rozmawiamy w klasie na temat form pomocy dla bezdomnych zwierząt (jak możemy polepszyć ich życie, co możemy zrobić widząc chore</w:t>
      </w:r>
      <w:r w:rsidR="0020202D" w:rsidRPr="0020202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lub </w:t>
      </w:r>
      <w:r w:rsidRPr="0020202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błąkające się zwierzątko??)</w:t>
      </w:r>
      <w:r w:rsidR="004C2239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pomysły zapisujemy na „gadającej</w:t>
      </w:r>
      <w:r w:rsidR="00D67303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ścianie” zawieszonej </w:t>
      </w:r>
    </w:p>
    <w:p w14:paraId="5C251E17" w14:textId="6EAF232A" w:rsidR="00273A87" w:rsidRPr="004C2239" w:rsidRDefault="00D67303" w:rsidP="00C504AC">
      <w:pPr>
        <w:pStyle w:val="Akapitzlist"/>
        <w:spacing w:line="276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 Waszej s</w:t>
      </w:r>
      <w:r w:rsidR="004C2239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ali (rysunki również mile widziane)</w:t>
      </w:r>
    </w:p>
    <w:p w14:paraId="41E222B5" w14:textId="7B2E9D2B" w:rsidR="00FB76DF" w:rsidRDefault="00FB76DF" w:rsidP="004C2239">
      <w:pPr>
        <w:pStyle w:val="Akapitzlist"/>
        <w:numPr>
          <w:ilvl w:val="0"/>
          <w:numId w:val="1"/>
        </w:numPr>
        <w:spacing w:line="276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 współpracy z p. Barbarą Szymańską p</w:t>
      </w:r>
      <w:r w:rsidR="00273A87" w:rsidRPr="00972168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rzeprowadzamy zbiórkę żywności</w:t>
      </w:r>
      <w:r w:rsidR="00FE02E7" w:rsidRPr="00972168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dla psów i kotów ze Schroniska dla Zwierząt przy ul. Milowickiej.</w:t>
      </w:r>
    </w:p>
    <w:p w14:paraId="3ABDADB5" w14:textId="3CFFD307" w:rsidR="0020202D" w:rsidRPr="00972168" w:rsidRDefault="00FB76DF" w:rsidP="00FB76DF">
      <w:pPr>
        <w:pStyle w:val="Akapitzlist"/>
        <w:spacing w:line="276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76DF">
        <w:rPr>
          <w:color w:val="4472C4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20202D" w:rsidRPr="00FB76DF">
        <w:rPr>
          <w:color w:val="4472C4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dniach 25-29.10 </w:t>
      </w:r>
      <w:r w:rsidR="00DD3D31" w:rsidRPr="00FB76DF">
        <w:rPr>
          <w:color w:val="4472C4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20202D" w:rsidRPr="00FB76DF">
        <w:rPr>
          <w:color w:val="4472C4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czyli cały kolejny tydzień</w:t>
      </w:r>
      <w:r w:rsidRPr="00FB76DF">
        <w:rPr>
          <w:color w:val="4472C4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2168" w:rsidRPr="00FB76DF">
        <w:rPr>
          <w:color w:val="4472C4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można przynosić do sali 216</w:t>
      </w:r>
      <w:r w:rsidR="0020202D" w:rsidRPr="00FB76DF">
        <w:rPr>
          <w:color w:val="4472C4" w:themeColor="accent1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C2639D1" w14:textId="69E2850D" w:rsidR="00972168" w:rsidRPr="00972168" w:rsidRDefault="00972168" w:rsidP="0097216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4472C4" w:themeColor="accent1"/>
          <w:sz w:val="28"/>
          <w:szCs w:val="28"/>
          <w:lang w:eastAsia="pl-PL"/>
        </w:rPr>
      </w:pPr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1. karmę dla kotów: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MACs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,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Feringa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, Gourmet, Winston Junior, Wild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Freedom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,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Catz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Finefood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;</w:t>
      </w:r>
      <w:r w:rsidRPr="00972168">
        <w:rPr>
          <w:rFonts w:eastAsia="Times New Roman" w:cs="Tahoma"/>
          <w:color w:val="4472C4" w:themeColor="accent1"/>
          <w:sz w:val="28"/>
          <w:szCs w:val="28"/>
          <w:lang w:eastAsia="pl-PL"/>
        </w:rPr>
        <w:br/>
      </w:r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2. karmę dla psów: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Rocco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, Gran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Carno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,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Royal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Canin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 Gastro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Intestinal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,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Brit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Care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 xml:space="preserve"> </w:t>
      </w:r>
      <w:proofErr w:type="spellStart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Adult</w:t>
      </w:r>
      <w:proofErr w:type="spellEnd"/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;</w:t>
      </w:r>
      <w:r w:rsidRPr="00972168">
        <w:rPr>
          <w:rFonts w:eastAsia="Times New Roman" w:cs="Tahoma"/>
          <w:color w:val="4472C4" w:themeColor="accent1"/>
          <w:sz w:val="28"/>
          <w:szCs w:val="28"/>
          <w:lang w:eastAsia="pl-PL"/>
        </w:rPr>
        <w:br/>
      </w:r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3. koce, ręczniki;</w:t>
      </w:r>
      <w:r w:rsidRPr="00972168">
        <w:rPr>
          <w:rFonts w:eastAsia="Times New Roman" w:cs="Tahoma"/>
          <w:color w:val="4472C4" w:themeColor="accent1"/>
          <w:sz w:val="28"/>
          <w:szCs w:val="28"/>
          <w:lang w:eastAsia="pl-PL"/>
        </w:rPr>
        <w:br/>
      </w:r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4. akcesoria dla psów (obroże, smycze);</w:t>
      </w:r>
      <w:r w:rsidRPr="00972168">
        <w:rPr>
          <w:rFonts w:eastAsia="Times New Roman" w:cs="Tahoma"/>
          <w:color w:val="4472C4" w:themeColor="accent1"/>
          <w:sz w:val="28"/>
          <w:szCs w:val="28"/>
          <w:lang w:eastAsia="pl-PL"/>
        </w:rPr>
        <w:br/>
      </w:r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5. zabawki dla kotów i psów (szczególnie wędki, piłeczki, szarpaki);</w:t>
      </w:r>
      <w:r w:rsidRPr="00972168">
        <w:rPr>
          <w:rFonts w:eastAsia="Times New Roman" w:cs="Tahoma"/>
          <w:color w:val="4472C4" w:themeColor="accent1"/>
          <w:sz w:val="28"/>
          <w:szCs w:val="28"/>
          <w:lang w:eastAsia="pl-PL"/>
        </w:rPr>
        <w:br/>
      </w:r>
      <w:r w:rsidRPr="00972168">
        <w:rPr>
          <w:rFonts w:eastAsia="Times New Roman" w:cs="Tahoma"/>
          <w:color w:val="4472C4" w:themeColor="accent1"/>
          <w:sz w:val="28"/>
          <w:szCs w:val="28"/>
          <w:shd w:val="clear" w:color="auto" w:fill="FFFFFF"/>
          <w:lang w:eastAsia="pl-PL"/>
        </w:rPr>
        <w:t>6. małe, tanie drapaki dla kotów.</w:t>
      </w:r>
    </w:p>
    <w:p w14:paraId="0FFA5CF9" w14:textId="3BB2E699" w:rsidR="00DE6525" w:rsidRPr="00DE6525" w:rsidRDefault="00DE6525" w:rsidP="00DE6525">
      <w:pPr>
        <w:pStyle w:val="Akapitzlist"/>
        <w:numPr>
          <w:ilvl w:val="0"/>
          <w:numId w:val="1"/>
        </w:numPr>
        <w:rPr>
          <w:color w:val="4472C4" w:themeColor="accent1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Wszystkie Wasze działania będą </w:t>
      </w:r>
      <w:r w:rsidRPr="00DE6525">
        <w:rPr>
          <w:color w:val="4472C4" w:themeColor="accent1"/>
          <w:sz w:val="28"/>
          <w:szCs w:val="28"/>
          <w14:glow w14:rad="228600">
            <w14:schemeClr w14:val="accent4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punktowane</w:t>
      </w:r>
      <w:r w:rsidR="00972168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(zarówno te ze zbiórki</w:t>
      </w:r>
      <w:r w:rsidR="00C504AC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72168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jak </w:t>
      </w:r>
      <w:r w:rsidR="00B72C86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proofErr w:type="gramStart"/>
      <w:r w:rsidR="00B72C86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972168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72C86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proofErr w:type="gramEnd"/>
      <w:r w:rsidR="00B72C86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gadającej ściany”</w:t>
      </w:r>
      <w:r w:rsidR="00FB76DF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72C86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oraz stroju</w:t>
      </w:r>
      <w:r w:rsidR="00972168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Pr="00DE6525">
        <w:rPr>
          <w:color w:val="4472C4" w:themeColor="accent1"/>
          <w:sz w:val="28"/>
          <w:szCs w:val="28"/>
          <w14:glow w14:rad="139700">
            <w14:schemeClr w14:val="accent6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wpłyną</w:t>
      </w: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konto Waszej klasy w konkursie</w:t>
      </w:r>
    </w:p>
    <w:p w14:paraId="17E6979A" w14:textId="77777777" w:rsidR="00C43A67" w:rsidRDefault="00DE6525" w:rsidP="00C43A67">
      <w:pPr>
        <w:pStyle w:val="Akapitzlist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E6525">
        <w:rPr>
          <w:color w:val="4472C4" w:themeColor="accent1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KLASA ROKU</w:t>
      </w:r>
      <w:r w:rsidR="00C504AC">
        <w:rPr>
          <w:color w:val="4472C4" w:themeColor="accent1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C43A67" w:rsidRPr="00C43A6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43A67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Samorządy klasowe prosimy o koordynowanie akcji w swoich klasach </w:t>
      </w:r>
    </w:p>
    <w:p w14:paraId="3D4F9793" w14:textId="0452AF03" w:rsidR="00FB76DF" w:rsidRPr="00C43A67" w:rsidRDefault="00C43A67" w:rsidP="00C43A67">
      <w:pPr>
        <w:pStyle w:val="Akapitzlist"/>
        <w:rPr>
          <w:color w:val="4472C4" w:themeColor="accent1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wywieszenie ulotki na gazetce klasowej.</w:t>
      </w:r>
    </w:p>
    <w:p w14:paraId="3176A8B0" w14:textId="2F16C73F" w:rsidR="00FB76DF" w:rsidRPr="00C76433" w:rsidRDefault="00DE6525" w:rsidP="00C76433">
      <w:pPr>
        <w:pStyle w:val="Akapitzlist"/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6433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Zachęcamy do aktywnego działania</w:t>
      </w:r>
      <w:r w:rsidRPr="00C76433">
        <w:rPr>
          <w:rFonts w:ascii="Apple Color Emoji" w:eastAsia="Apple Color Emoji" w:hAnsi="Apple Color Emoji" w:cs="Apple Color Emoji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😊</w:t>
      </w:r>
      <w:r w:rsidRPr="00C76433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Samorząd</w:t>
      </w:r>
      <w:bookmarkStart w:id="0" w:name="_GoBack"/>
      <w:bookmarkEnd w:id="0"/>
      <w:r w:rsidRPr="00C76433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Uczniowski wraz z opiekunami</w:t>
      </w:r>
    </w:p>
    <w:sectPr w:rsidR="00FB76DF" w:rsidRPr="00C76433" w:rsidSect="00C504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altName w:val="Gautami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fixed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601C3A"/>
    <w:multiLevelType w:val="hybridMultilevel"/>
    <w:tmpl w:val="34A2BB04"/>
    <w:lvl w:ilvl="0" w:tplc="B0A06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87"/>
    <w:rsid w:val="0020202D"/>
    <w:rsid w:val="00273A87"/>
    <w:rsid w:val="004C2239"/>
    <w:rsid w:val="008F31A0"/>
    <w:rsid w:val="00972168"/>
    <w:rsid w:val="00B72C86"/>
    <w:rsid w:val="00C43A67"/>
    <w:rsid w:val="00C504AC"/>
    <w:rsid w:val="00C76433"/>
    <w:rsid w:val="00D67303"/>
    <w:rsid w:val="00DD3D31"/>
    <w:rsid w:val="00DE6525"/>
    <w:rsid w:val="00E86331"/>
    <w:rsid w:val="00FB76DF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38C"/>
  <w15:chartTrackingRefBased/>
  <w15:docId w15:val="{EFF7032E-71BF-4A90-B5D1-E62A7A0D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MAREXD</dc:creator>
  <cp:keywords/>
  <dc:description/>
  <cp:lastModifiedBy>Anita Wyderka</cp:lastModifiedBy>
  <cp:revision>2</cp:revision>
  <cp:lastPrinted>2021-10-21T14:45:00Z</cp:lastPrinted>
  <dcterms:created xsi:type="dcterms:W3CDTF">2021-10-21T14:47:00Z</dcterms:created>
  <dcterms:modified xsi:type="dcterms:W3CDTF">2021-10-21T14:47:00Z</dcterms:modified>
</cp:coreProperties>
</file>